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EF8" w:rsidRPr="00ED36B0" w:rsidRDefault="00B92EF8" w:rsidP="00B92EF8">
      <w:pPr>
        <w:widowControl/>
        <w:ind w:left="1440" w:hanging="1440"/>
        <w:jc w:val="left"/>
        <w:rPr>
          <w:rFonts w:eastAsia="黑体"/>
          <w:kern w:val="0"/>
          <w:sz w:val="32"/>
          <w:szCs w:val="32"/>
        </w:rPr>
      </w:pPr>
      <w:r w:rsidRPr="00ED36B0">
        <w:rPr>
          <w:rFonts w:eastAsia="黑体"/>
          <w:kern w:val="0"/>
          <w:sz w:val="32"/>
          <w:szCs w:val="32"/>
        </w:rPr>
        <w:t>附件</w:t>
      </w:r>
      <w:r w:rsidRPr="00ED36B0">
        <w:rPr>
          <w:rFonts w:eastAsia="黑体"/>
          <w:kern w:val="0"/>
          <w:sz w:val="32"/>
          <w:szCs w:val="32"/>
        </w:rPr>
        <w:t>1</w:t>
      </w:r>
    </w:p>
    <w:p w:rsidR="00B92EF8" w:rsidRPr="00ED36B0" w:rsidRDefault="00B92EF8" w:rsidP="00B92EF8">
      <w:pPr>
        <w:widowControl/>
        <w:ind w:leftChars="380" w:left="1521" w:hanging="723"/>
        <w:jc w:val="left"/>
        <w:rPr>
          <w:rFonts w:eastAsia="华文中宋"/>
          <w:b/>
          <w:bCs/>
          <w:kern w:val="0"/>
          <w:sz w:val="36"/>
          <w:szCs w:val="36"/>
        </w:rPr>
      </w:pPr>
      <w:r w:rsidRPr="00ED36B0">
        <w:rPr>
          <w:rFonts w:eastAsia="华文中宋"/>
          <w:b/>
          <w:bCs/>
          <w:kern w:val="0"/>
          <w:sz w:val="36"/>
          <w:szCs w:val="36"/>
        </w:rPr>
        <w:t>江苏省第六届大学生艺术展演活动组委会名单</w:t>
      </w:r>
    </w:p>
    <w:p w:rsidR="00B92EF8" w:rsidRPr="00ED36B0" w:rsidRDefault="00B92EF8" w:rsidP="00B92EF8">
      <w:pPr>
        <w:widowControl/>
        <w:spacing w:line="540" w:lineRule="exact"/>
        <w:ind w:leftChars="380" w:left="1521" w:hanging="723"/>
        <w:jc w:val="left"/>
        <w:rPr>
          <w:b/>
          <w:bCs/>
          <w:kern w:val="0"/>
          <w:sz w:val="36"/>
          <w:szCs w:val="36"/>
        </w:rPr>
      </w:pPr>
    </w:p>
    <w:p w:rsidR="00B92EF8" w:rsidRPr="00ED36B0" w:rsidRDefault="00B92EF8" w:rsidP="00B92EF8">
      <w:pPr>
        <w:pStyle w:val="HTML"/>
        <w:shd w:val="clear" w:color="auto" w:fill="FFFFFF"/>
        <w:spacing w:line="336" w:lineRule="atLeast"/>
        <w:rPr>
          <w:rFonts w:ascii="Times New Roman" w:eastAsia="仿宋_GB2312" w:hAnsi="Times New Roman" w:cs="Times New Roman"/>
          <w:bCs/>
          <w:spacing w:val="-26"/>
          <w:sz w:val="32"/>
          <w:szCs w:val="32"/>
        </w:rPr>
      </w:pPr>
      <w:r w:rsidRPr="00ED36B0">
        <w:rPr>
          <w:rFonts w:ascii="Times New Roman" w:eastAsia="仿宋_GB2312" w:hAnsi="Times New Roman" w:cs="Times New Roman"/>
          <w:b/>
          <w:bCs/>
          <w:sz w:val="32"/>
          <w:szCs w:val="32"/>
        </w:rPr>
        <w:t>主　任：</w:t>
      </w:r>
      <w:r w:rsidRPr="00ED36B0">
        <w:rPr>
          <w:rFonts w:ascii="Times New Roman" w:eastAsia="仿宋_GB2312" w:hAnsi="Times New Roman" w:cs="Times New Roman"/>
          <w:b/>
          <w:bCs/>
          <w:sz w:val="32"/>
          <w:szCs w:val="32"/>
        </w:rPr>
        <w:t xml:space="preserve">  </w:t>
      </w:r>
      <w:r w:rsidRPr="00ED36B0">
        <w:rPr>
          <w:rFonts w:ascii="Times New Roman" w:eastAsia="仿宋_GB2312" w:hAnsi="Times New Roman" w:cs="Times New Roman"/>
          <w:bCs/>
          <w:sz w:val="32"/>
          <w:szCs w:val="32"/>
        </w:rPr>
        <w:t>葛道凯</w:t>
      </w:r>
      <w:r w:rsidRPr="00ED36B0">
        <w:rPr>
          <w:rFonts w:ascii="Times New Roman" w:eastAsia="仿宋_GB2312" w:hAnsi="Times New Roman" w:cs="Times New Roman"/>
          <w:bCs/>
          <w:sz w:val="32"/>
          <w:szCs w:val="32"/>
        </w:rPr>
        <w:t xml:space="preserve">  </w:t>
      </w:r>
      <w:r w:rsidRPr="00ED36B0">
        <w:rPr>
          <w:rFonts w:ascii="Times New Roman" w:eastAsia="仿宋_GB2312" w:hAnsi="Times New Roman" w:cs="Times New Roman"/>
          <w:bCs/>
          <w:spacing w:val="-26"/>
          <w:sz w:val="32"/>
          <w:szCs w:val="32"/>
        </w:rPr>
        <w:t>省教育厅厅长、党组书记、省委教育工委书记</w:t>
      </w:r>
    </w:p>
    <w:p w:rsidR="00B92EF8" w:rsidRPr="00ED36B0" w:rsidRDefault="00B92EF8" w:rsidP="00B92EF8">
      <w:pPr>
        <w:pStyle w:val="HTML"/>
        <w:shd w:val="clear" w:color="auto" w:fill="FFFFFF"/>
        <w:spacing w:line="336" w:lineRule="atLeast"/>
        <w:rPr>
          <w:rFonts w:ascii="Times New Roman" w:eastAsia="仿宋_GB2312" w:hAnsi="Times New Roman" w:cs="Times New Roman"/>
          <w:sz w:val="32"/>
          <w:szCs w:val="32"/>
        </w:rPr>
      </w:pPr>
      <w:r w:rsidRPr="00ED36B0">
        <w:rPr>
          <w:rFonts w:ascii="Times New Roman" w:eastAsia="仿宋_GB2312" w:hAnsi="Times New Roman" w:cs="Times New Roman"/>
          <w:sz w:val="32"/>
          <w:szCs w:val="32"/>
        </w:rPr>
        <w:t>副主任：</w:t>
      </w:r>
      <w:r w:rsidRPr="00ED36B0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ED36B0">
        <w:rPr>
          <w:rFonts w:ascii="Times New Roman" w:eastAsia="仿宋_GB2312" w:hAnsi="Times New Roman" w:cs="Times New Roman"/>
          <w:sz w:val="32"/>
          <w:szCs w:val="32"/>
        </w:rPr>
        <w:t>李金泉　省教育厅副巡视员</w:t>
      </w:r>
    </w:p>
    <w:p w:rsidR="00B92EF8" w:rsidRPr="00ED36B0" w:rsidRDefault="00B92EF8" w:rsidP="00B92EF8">
      <w:pPr>
        <w:pStyle w:val="HTML"/>
        <w:shd w:val="clear" w:color="auto" w:fill="FFFFFF"/>
        <w:spacing w:line="336" w:lineRule="atLeast"/>
        <w:ind w:firstLineChars="400" w:firstLine="1285"/>
        <w:rPr>
          <w:rFonts w:ascii="Times New Roman" w:eastAsia="仿宋_GB2312" w:hAnsi="Times New Roman" w:cs="Times New Roman"/>
          <w:sz w:val="32"/>
          <w:szCs w:val="32"/>
        </w:rPr>
      </w:pPr>
      <w:r w:rsidRPr="00ED36B0">
        <w:rPr>
          <w:rFonts w:ascii="Times New Roman" w:eastAsia="仿宋_GB2312" w:hAnsi="Times New Roman" w:cs="Times New Roman"/>
          <w:b/>
          <w:bCs/>
          <w:sz w:val="32"/>
          <w:szCs w:val="32"/>
        </w:rPr>
        <w:t xml:space="preserve"> </w:t>
      </w:r>
      <w:r w:rsidRPr="00ED36B0">
        <w:rPr>
          <w:rFonts w:ascii="Times New Roman" w:eastAsia="仿宋_GB2312" w:hAnsi="Times New Roman" w:cs="Times New Roman"/>
          <w:bCs/>
          <w:sz w:val="32"/>
          <w:szCs w:val="32"/>
        </w:rPr>
        <w:t xml:space="preserve"> </w:t>
      </w:r>
      <w:r w:rsidRPr="00ED36B0">
        <w:rPr>
          <w:rFonts w:ascii="Times New Roman" w:eastAsia="仿宋_GB2312" w:hAnsi="Times New Roman" w:cs="Times New Roman"/>
          <w:bCs/>
          <w:sz w:val="32"/>
          <w:szCs w:val="32"/>
        </w:rPr>
        <w:t>王振林</w:t>
      </w:r>
      <w:r w:rsidRPr="00ED36B0">
        <w:rPr>
          <w:rFonts w:ascii="Times New Roman" w:eastAsia="仿宋_GB2312" w:hAnsi="Times New Roman" w:cs="Times New Roman"/>
          <w:sz w:val="32"/>
          <w:szCs w:val="32"/>
        </w:rPr>
        <w:t xml:space="preserve">　南京大学副校长</w:t>
      </w:r>
      <w:r w:rsidRPr="00ED36B0">
        <w:rPr>
          <w:rFonts w:ascii="Times New Roman" w:eastAsia="仿宋_GB2312" w:hAnsi="Times New Roman" w:cs="Times New Roman"/>
          <w:sz w:val="32"/>
          <w:szCs w:val="32"/>
        </w:rPr>
        <w:br/>
        <w:t xml:space="preserve">          </w:t>
      </w:r>
      <w:r w:rsidRPr="00ED36B0">
        <w:rPr>
          <w:rFonts w:ascii="Times New Roman" w:eastAsia="仿宋_GB2312" w:hAnsi="Times New Roman" w:cs="Times New Roman"/>
          <w:sz w:val="32"/>
          <w:szCs w:val="32"/>
        </w:rPr>
        <w:t>郑家茂　东南大学党委副书记</w:t>
      </w:r>
      <w:r w:rsidRPr="00ED36B0">
        <w:rPr>
          <w:rFonts w:ascii="Times New Roman" w:eastAsia="仿宋_GB2312" w:hAnsi="Times New Roman" w:cs="Times New Roman"/>
          <w:sz w:val="32"/>
          <w:szCs w:val="32"/>
        </w:rPr>
        <w:br/>
        <w:t xml:space="preserve">          </w:t>
      </w:r>
      <w:r w:rsidRPr="00ED36B0">
        <w:rPr>
          <w:rFonts w:ascii="Times New Roman" w:eastAsia="仿宋_GB2312" w:hAnsi="Times New Roman" w:cs="Times New Roman"/>
          <w:sz w:val="32"/>
          <w:szCs w:val="32"/>
        </w:rPr>
        <w:t>陶</w:t>
      </w:r>
      <w:r w:rsidRPr="00ED36B0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ED36B0">
        <w:rPr>
          <w:rFonts w:ascii="Times New Roman" w:eastAsia="仿宋_GB2312" w:hAnsi="Times New Roman" w:cs="Times New Roman"/>
          <w:sz w:val="32"/>
          <w:szCs w:val="32"/>
        </w:rPr>
        <w:t>勇</w:t>
      </w:r>
      <w:r w:rsidRPr="00ED36B0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ED36B0">
        <w:rPr>
          <w:rFonts w:ascii="Times New Roman" w:eastAsia="仿宋_GB2312" w:hAnsi="Times New Roman" w:cs="Times New Roman"/>
          <w:sz w:val="32"/>
          <w:szCs w:val="32"/>
        </w:rPr>
        <w:t>南京航空航天大学党委副书记</w:t>
      </w:r>
      <w:r w:rsidRPr="00ED36B0">
        <w:rPr>
          <w:rFonts w:ascii="Times New Roman" w:eastAsia="仿宋_GB2312" w:hAnsi="Times New Roman" w:cs="Times New Roman"/>
          <w:sz w:val="32"/>
          <w:szCs w:val="32"/>
        </w:rPr>
        <w:br/>
        <w:t xml:space="preserve">          </w:t>
      </w:r>
      <w:proofErr w:type="gramStart"/>
      <w:r w:rsidRPr="00ED36B0">
        <w:rPr>
          <w:rFonts w:ascii="Times New Roman" w:eastAsia="仿宋_GB2312" w:hAnsi="Times New Roman" w:cs="Times New Roman"/>
          <w:sz w:val="32"/>
          <w:szCs w:val="32"/>
        </w:rPr>
        <w:t>刘营军</w:t>
      </w:r>
      <w:proofErr w:type="gramEnd"/>
      <w:r w:rsidRPr="00ED36B0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ED36B0">
        <w:rPr>
          <w:rFonts w:ascii="Times New Roman" w:eastAsia="仿宋_GB2312" w:hAnsi="Times New Roman" w:cs="Times New Roman"/>
          <w:sz w:val="32"/>
          <w:szCs w:val="32"/>
        </w:rPr>
        <w:t>南京农业大学党委副书记</w:t>
      </w:r>
    </w:p>
    <w:p w:rsidR="00B92EF8" w:rsidRPr="00ED36B0" w:rsidRDefault="00B92EF8" w:rsidP="00B92EF8">
      <w:pPr>
        <w:widowControl/>
        <w:spacing w:line="540" w:lineRule="exact"/>
        <w:ind w:left="960" w:hangingChars="300" w:hanging="960"/>
        <w:jc w:val="left"/>
        <w:rPr>
          <w:rFonts w:eastAsia="仿宋_GB2312"/>
          <w:kern w:val="0"/>
          <w:sz w:val="32"/>
          <w:szCs w:val="32"/>
        </w:rPr>
      </w:pPr>
      <w:r w:rsidRPr="00ED36B0">
        <w:rPr>
          <w:rFonts w:eastAsia="仿宋_GB2312"/>
          <w:kern w:val="0"/>
          <w:sz w:val="32"/>
          <w:szCs w:val="32"/>
        </w:rPr>
        <w:t xml:space="preserve">　</w:t>
      </w:r>
      <w:r w:rsidRPr="00ED36B0">
        <w:rPr>
          <w:rFonts w:eastAsia="仿宋_GB2312"/>
          <w:kern w:val="0"/>
          <w:sz w:val="32"/>
          <w:szCs w:val="32"/>
        </w:rPr>
        <w:t xml:space="preserve">        </w:t>
      </w:r>
      <w:r w:rsidRPr="00ED36B0">
        <w:rPr>
          <w:rFonts w:eastAsia="仿宋_GB2312"/>
          <w:kern w:val="0"/>
          <w:sz w:val="32"/>
          <w:szCs w:val="32"/>
        </w:rPr>
        <w:t>刘中亮</w:t>
      </w:r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>南京林业大学党委副书记、副校长</w:t>
      </w:r>
      <w:r w:rsidRPr="00ED36B0">
        <w:rPr>
          <w:rFonts w:eastAsia="仿宋_GB2312"/>
          <w:kern w:val="0"/>
          <w:sz w:val="32"/>
          <w:szCs w:val="32"/>
        </w:rPr>
        <w:br/>
        <w:t xml:space="preserve">    </w:t>
      </w:r>
      <w:r w:rsidRPr="00ED36B0">
        <w:rPr>
          <w:rFonts w:eastAsia="仿宋_GB2312"/>
          <w:kern w:val="0"/>
          <w:sz w:val="32"/>
          <w:szCs w:val="32"/>
        </w:rPr>
        <w:t>时</w:t>
      </w:r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>现</w:t>
      </w:r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>南京财经大学副校长</w:t>
      </w:r>
      <w:r w:rsidRPr="00ED36B0">
        <w:rPr>
          <w:rFonts w:eastAsia="仿宋_GB2312"/>
          <w:kern w:val="0"/>
          <w:sz w:val="32"/>
          <w:szCs w:val="32"/>
        </w:rPr>
        <w:br/>
        <w:t xml:space="preserve">    </w:t>
      </w:r>
      <w:r w:rsidRPr="00ED36B0">
        <w:rPr>
          <w:rFonts w:eastAsia="仿宋_GB2312"/>
          <w:kern w:val="0"/>
          <w:sz w:val="32"/>
          <w:szCs w:val="32"/>
        </w:rPr>
        <w:t>张承志　南京艺术学院副院长</w:t>
      </w:r>
      <w:r w:rsidRPr="00ED36B0">
        <w:rPr>
          <w:rFonts w:eastAsia="仿宋_GB2312"/>
          <w:kern w:val="0"/>
          <w:sz w:val="32"/>
          <w:szCs w:val="32"/>
        </w:rPr>
        <w:br/>
        <w:t xml:space="preserve">    </w:t>
      </w:r>
      <w:proofErr w:type="gramStart"/>
      <w:r w:rsidRPr="00ED36B0">
        <w:rPr>
          <w:rFonts w:eastAsia="仿宋_GB2312"/>
          <w:kern w:val="0"/>
          <w:sz w:val="32"/>
          <w:szCs w:val="32"/>
        </w:rPr>
        <w:t>刘广登</w:t>
      </w:r>
      <w:proofErr w:type="gramEnd"/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>江苏师范大学党委副书记、副校长</w:t>
      </w:r>
      <w:r w:rsidRPr="00ED36B0">
        <w:rPr>
          <w:rFonts w:eastAsia="仿宋_GB2312"/>
          <w:kern w:val="0"/>
          <w:sz w:val="32"/>
          <w:szCs w:val="32"/>
        </w:rPr>
        <w:br/>
        <w:t xml:space="preserve">    </w:t>
      </w:r>
      <w:r w:rsidRPr="00ED36B0">
        <w:rPr>
          <w:rFonts w:eastAsia="仿宋_GB2312"/>
          <w:kern w:val="0"/>
          <w:sz w:val="32"/>
          <w:szCs w:val="32"/>
        </w:rPr>
        <w:t>刘</w:t>
      </w:r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>标</w:t>
      </w:r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>苏州大学副校长</w:t>
      </w:r>
      <w:r w:rsidRPr="00ED36B0">
        <w:rPr>
          <w:rFonts w:eastAsia="仿宋_GB2312"/>
          <w:kern w:val="0"/>
          <w:sz w:val="32"/>
          <w:szCs w:val="32"/>
        </w:rPr>
        <w:br/>
        <w:t xml:space="preserve">    </w:t>
      </w:r>
      <w:r w:rsidRPr="00ED36B0">
        <w:rPr>
          <w:rFonts w:eastAsia="仿宋_GB2312"/>
          <w:kern w:val="0"/>
          <w:sz w:val="32"/>
          <w:szCs w:val="32"/>
        </w:rPr>
        <w:t>张桂华</w:t>
      </w:r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>盐城师范学院副校长</w:t>
      </w:r>
      <w:r w:rsidRPr="00ED36B0">
        <w:rPr>
          <w:rFonts w:eastAsia="仿宋_GB2312"/>
          <w:kern w:val="0"/>
          <w:sz w:val="32"/>
          <w:szCs w:val="32"/>
        </w:rPr>
        <w:br/>
        <w:t xml:space="preserve">    </w:t>
      </w:r>
      <w:r w:rsidRPr="00ED36B0">
        <w:rPr>
          <w:rFonts w:eastAsia="仿宋_GB2312"/>
          <w:kern w:val="0"/>
          <w:sz w:val="32"/>
          <w:szCs w:val="32"/>
        </w:rPr>
        <w:t>陈双林</w:t>
      </w:r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>南京师范大学泰州学院院长</w:t>
      </w:r>
    </w:p>
    <w:p w:rsidR="00B92EF8" w:rsidRPr="00ED36B0" w:rsidRDefault="00B92EF8" w:rsidP="00B92EF8">
      <w:pPr>
        <w:widowControl/>
        <w:spacing w:line="540" w:lineRule="exact"/>
        <w:ind w:left="964" w:hangingChars="300" w:hanging="964"/>
        <w:jc w:val="left"/>
        <w:rPr>
          <w:rFonts w:eastAsia="仿宋_GB2312"/>
          <w:kern w:val="0"/>
          <w:sz w:val="32"/>
          <w:szCs w:val="32"/>
        </w:rPr>
      </w:pPr>
      <w:r w:rsidRPr="00ED36B0">
        <w:rPr>
          <w:rFonts w:eastAsia="仿宋_GB2312"/>
          <w:b/>
          <w:bCs/>
          <w:kern w:val="0"/>
          <w:sz w:val="32"/>
          <w:szCs w:val="32"/>
        </w:rPr>
        <w:t>秘书长：</w:t>
      </w:r>
      <w:r w:rsidRPr="00ED36B0">
        <w:rPr>
          <w:rFonts w:eastAsia="仿宋_GB2312"/>
          <w:b/>
          <w:bCs/>
          <w:kern w:val="0"/>
          <w:sz w:val="32"/>
          <w:szCs w:val="32"/>
        </w:rPr>
        <w:t xml:space="preserve">  </w:t>
      </w:r>
      <w:r w:rsidRPr="00ED36B0">
        <w:rPr>
          <w:rFonts w:eastAsia="仿宋_GB2312"/>
          <w:bCs/>
          <w:kern w:val="0"/>
          <w:sz w:val="32"/>
          <w:szCs w:val="32"/>
        </w:rPr>
        <w:t>张鲤</w:t>
      </w:r>
      <w:proofErr w:type="gramStart"/>
      <w:r w:rsidRPr="00ED36B0">
        <w:rPr>
          <w:rFonts w:eastAsia="仿宋_GB2312"/>
          <w:bCs/>
          <w:kern w:val="0"/>
          <w:sz w:val="32"/>
          <w:szCs w:val="32"/>
        </w:rPr>
        <w:t>鲤</w:t>
      </w:r>
      <w:proofErr w:type="gramEnd"/>
      <w:r w:rsidRPr="00ED36B0">
        <w:rPr>
          <w:rFonts w:eastAsia="仿宋_GB2312"/>
          <w:kern w:val="0"/>
          <w:sz w:val="32"/>
          <w:szCs w:val="32"/>
        </w:rPr>
        <w:t xml:space="preserve">　省教育厅</w:t>
      </w:r>
      <w:proofErr w:type="gramStart"/>
      <w:r w:rsidRPr="00ED36B0">
        <w:rPr>
          <w:rFonts w:eastAsia="仿宋_GB2312"/>
          <w:kern w:val="0"/>
          <w:sz w:val="32"/>
          <w:szCs w:val="32"/>
        </w:rPr>
        <w:t>体卫艺处处</w:t>
      </w:r>
      <w:proofErr w:type="gramEnd"/>
      <w:r w:rsidRPr="00ED36B0">
        <w:rPr>
          <w:rFonts w:eastAsia="仿宋_GB2312"/>
          <w:kern w:val="0"/>
          <w:sz w:val="32"/>
          <w:szCs w:val="32"/>
        </w:rPr>
        <w:t>长</w:t>
      </w:r>
    </w:p>
    <w:p w:rsidR="00B92EF8" w:rsidRPr="00ED36B0" w:rsidRDefault="00B92EF8" w:rsidP="00B92EF8">
      <w:pPr>
        <w:widowControl/>
        <w:spacing w:line="540" w:lineRule="exact"/>
        <w:ind w:left="964" w:hangingChars="300" w:hanging="964"/>
        <w:jc w:val="left"/>
        <w:rPr>
          <w:rFonts w:eastAsia="仿宋_GB2312"/>
          <w:kern w:val="0"/>
          <w:sz w:val="32"/>
          <w:szCs w:val="32"/>
        </w:rPr>
      </w:pPr>
      <w:r w:rsidRPr="00ED36B0">
        <w:rPr>
          <w:rFonts w:eastAsia="仿宋_GB2312"/>
          <w:b/>
          <w:bCs/>
          <w:kern w:val="0"/>
          <w:sz w:val="32"/>
          <w:szCs w:val="32"/>
        </w:rPr>
        <w:t>副秘书长：</w:t>
      </w:r>
      <w:r w:rsidRPr="00ED36B0">
        <w:rPr>
          <w:rFonts w:eastAsia="仿宋_GB2312"/>
          <w:kern w:val="0"/>
          <w:sz w:val="32"/>
          <w:szCs w:val="32"/>
        </w:rPr>
        <w:t>刘扬生</w:t>
      </w:r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>省艺术教育指导委员会秘书长</w:t>
      </w:r>
      <w:r w:rsidRPr="00ED36B0">
        <w:rPr>
          <w:rFonts w:eastAsia="仿宋_GB2312"/>
          <w:kern w:val="0"/>
          <w:sz w:val="32"/>
          <w:szCs w:val="32"/>
        </w:rPr>
        <w:br/>
        <w:t xml:space="preserve">    </w:t>
      </w:r>
      <w:r w:rsidRPr="00ED36B0">
        <w:rPr>
          <w:rFonts w:eastAsia="仿宋_GB2312"/>
          <w:kern w:val="0"/>
          <w:sz w:val="32"/>
          <w:szCs w:val="32"/>
        </w:rPr>
        <w:t>王红蕾</w:t>
      </w:r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>省教育厅体</w:t>
      </w:r>
      <w:proofErr w:type="gramStart"/>
      <w:r w:rsidRPr="00ED36B0">
        <w:rPr>
          <w:rFonts w:eastAsia="仿宋_GB2312"/>
          <w:kern w:val="0"/>
          <w:sz w:val="32"/>
          <w:szCs w:val="32"/>
        </w:rPr>
        <w:t>卫艺处</w:t>
      </w:r>
      <w:proofErr w:type="gramEnd"/>
      <w:r w:rsidRPr="00ED36B0">
        <w:rPr>
          <w:rFonts w:eastAsia="仿宋_GB2312"/>
          <w:kern w:val="0"/>
          <w:sz w:val="32"/>
          <w:szCs w:val="32"/>
        </w:rPr>
        <w:t>三级调研员</w:t>
      </w:r>
      <w:r w:rsidRPr="00ED36B0">
        <w:rPr>
          <w:rFonts w:eastAsia="仿宋_GB2312"/>
          <w:kern w:val="0"/>
          <w:sz w:val="32"/>
          <w:szCs w:val="32"/>
        </w:rPr>
        <w:t xml:space="preserve"> </w:t>
      </w:r>
    </w:p>
    <w:p w:rsidR="00B92EF8" w:rsidRPr="00ED36B0" w:rsidRDefault="00B92EF8" w:rsidP="00B92EF8">
      <w:pPr>
        <w:widowControl/>
        <w:spacing w:line="540" w:lineRule="exact"/>
        <w:ind w:left="964" w:hangingChars="300" w:hanging="964"/>
        <w:jc w:val="left"/>
        <w:rPr>
          <w:rFonts w:eastAsia="仿宋_GB2312"/>
          <w:kern w:val="0"/>
          <w:sz w:val="32"/>
          <w:szCs w:val="32"/>
        </w:rPr>
      </w:pPr>
      <w:r w:rsidRPr="00ED36B0">
        <w:rPr>
          <w:rFonts w:eastAsia="仿宋_GB2312"/>
          <w:b/>
          <w:bCs/>
          <w:kern w:val="0"/>
          <w:sz w:val="32"/>
          <w:szCs w:val="32"/>
        </w:rPr>
        <w:t>委　员：</w:t>
      </w:r>
      <w:r w:rsidRPr="00ED36B0">
        <w:rPr>
          <w:rFonts w:eastAsia="仿宋_GB2312"/>
          <w:b/>
          <w:bCs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>黄正明　南京大学文化艺术教育中心主任</w:t>
      </w:r>
    </w:p>
    <w:p w:rsidR="00B92EF8" w:rsidRPr="00ED36B0" w:rsidRDefault="00B92EF8" w:rsidP="00B92EF8">
      <w:pPr>
        <w:widowControl/>
        <w:spacing w:line="540" w:lineRule="exact"/>
        <w:ind w:left="960" w:hangingChars="300" w:hanging="960"/>
        <w:jc w:val="left"/>
        <w:rPr>
          <w:rFonts w:eastAsia="仿宋_GB2312"/>
          <w:spacing w:val="-24"/>
          <w:kern w:val="0"/>
          <w:sz w:val="32"/>
          <w:szCs w:val="32"/>
        </w:rPr>
      </w:pPr>
      <w:r w:rsidRPr="00ED36B0">
        <w:rPr>
          <w:rFonts w:eastAsia="仿宋_GB2312"/>
          <w:kern w:val="0"/>
          <w:sz w:val="32"/>
          <w:szCs w:val="32"/>
        </w:rPr>
        <w:t xml:space="preserve">　　　　</w:t>
      </w:r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>洪海军　东南大学艺术指导中心主任</w:t>
      </w:r>
      <w:r w:rsidRPr="00ED36B0">
        <w:rPr>
          <w:rFonts w:eastAsia="仿宋_GB2312"/>
          <w:kern w:val="0"/>
          <w:sz w:val="32"/>
          <w:szCs w:val="32"/>
        </w:rPr>
        <w:br/>
      </w:r>
      <w:r w:rsidRPr="00ED36B0">
        <w:rPr>
          <w:rFonts w:eastAsia="仿宋_GB2312"/>
          <w:kern w:val="0"/>
          <w:sz w:val="32"/>
          <w:szCs w:val="32"/>
        </w:rPr>
        <w:t xml:space="preserve">　</w:t>
      </w:r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 xml:space="preserve">杨莉莉　</w:t>
      </w:r>
      <w:r w:rsidRPr="00ED36B0">
        <w:rPr>
          <w:rFonts w:eastAsia="仿宋_GB2312"/>
          <w:spacing w:val="-20"/>
          <w:kern w:val="0"/>
          <w:sz w:val="32"/>
          <w:szCs w:val="32"/>
        </w:rPr>
        <w:t>南京航空航天大学艺术教育中心主任</w:t>
      </w:r>
      <w:r w:rsidRPr="00ED36B0">
        <w:rPr>
          <w:rFonts w:eastAsia="仿宋_GB2312"/>
          <w:spacing w:val="-20"/>
          <w:kern w:val="0"/>
          <w:sz w:val="32"/>
          <w:szCs w:val="32"/>
        </w:rPr>
        <w:br/>
      </w:r>
      <w:r w:rsidRPr="00ED36B0">
        <w:rPr>
          <w:rFonts w:eastAsia="仿宋_GB2312"/>
          <w:kern w:val="0"/>
          <w:sz w:val="32"/>
          <w:szCs w:val="32"/>
        </w:rPr>
        <w:t xml:space="preserve">    </w:t>
      </w:r>
      <w:r w:rsidRPr="00ED36B0">
        <w:rPr>
          <w:rFonts w:eastAsia="仿宋_GB2312"/>
          <w:kern w:val="0"/>
          <w:sz w:val="32"/>
          <w:szCs w:val="32"/>
        </w:rPr>
        <w:t>胡</w:t>
      </w:r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 xml:space="preserve">燕　</w:t>
      </w:r>
      <w:r w:rsidRPr="00ED36B0">
        <w:rPr>
          <w:rFonts w:eastAsia="仿宋_GB2312"/>
          <w:spacing w:val="-46"/>
          <w:kern w:val="0"/>
          <w:sz w:val="32"/>
          <w:szCs w:val="32"/>
        </w:rPr>
        <w:t>南京农业大学教务处副处长、公共艺术教育中心副主任</w:t>
      </w:r>
      <w:r w:rsidRPr="00ED36B0">
        <w:rPr>
          <w:rFonts w:eastAsia="仿宋_GB2312"/>
          <w:spacing w:val="-46"/>
          <w:kern w:val="0"/>
          <w:sz w:val="32"/>
          <w:szCs w:val="32"/>
        </w:rPr>
        <w:br/>
      </w:r>
      <w:r w:rsidRPr="00ED36B0">
        <w:rPr>
          <w:rFonts w:eastAsia="仿宋_GB2312"/>
          <w:kern w:val="0"/>
          <w:sz w:val="32"/>
          <w:szCs w:val="32"/>
        </w:rPr>
        <w:t xml:space="preserve">    </w:t>
      </w:r>
      <w:r w:rsidRPr="00ED36B0">
        <w:rPr>
          <w:rFonts w:eastAsia="仿宋_GB2312"/>
          <w:kern w:val="0"/>
          <w:sz w:val="32"/>
          <w:szCs w:val="32"/>
        </w:rPr>
        <w:t>高</w:t>
      </w:r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>健</w:t>
      </w:r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>南京林业大学团委书记</w:t>
      </w:r>
      <w:r w:rsidRPr="00ED36B0">
        <w:rPr>
          <w:rFonts w:eastAsia="仿宋_GB2312"/>
          <w:kern w:val="0"/>
          <w:sz w:val="32"/>
          <w:szCs w:val="32"/>
        </w:rPr>
        <w:br/>
      </w:r>
      <w:r w:rsidRPr="00ED36B0">
        <w:rPr>
          <w:rFonts w:eastAsia="仿宋_GB2312"/>
          <w:kern w:val="0"/>
          <w:sz w:val="32"/>
          <w:szCs w:val="32"/>
        </w:rPr>
        <w:lastRenderedPageBreak/>
        <w:t xml:space="preserve">    </w:t>
      </w:r>
      <w:r w:rsidRPr="00ED36B0">
        <w:rPr>
          <w:rFonts w:eastAsia="仿宋_GB2312"/>
          <w:kern w:val="0"/>
          <w:sz w:val="32"/>
          <w:szCs w:val="32"/>
        </w:rPr>
        <w:t>段伟</w:t>
      </w:r>
      <w:proofErr w:type="gramStart"/>
      <w:r w:rsidRPr="00ED36B0">
        <w:rPr>
          <w:rFonts w:eastAsia="仿宋_GB2312"/>
          <w:kern w:val="0"/>
          <w:sz w:val="32"/>
          <w:szCs w:val="32"/>
        </w:rPr>
        <w:t>伟</w:t>
      </w:r>
      <w:proofErr w:type="gramEnd"/>
      <w:r w:rsidRPr="00ED36B0">
        <w:rPr>
          <w:rFonts w:eastAsia="仿宋_GB2312"/>
          <w:kern w:val="0"/>
          <w:sz w:val="32"/>
          <w:szCs w:val="32"/>
        </w:rPr>
        <w:t xml:space="preserve">　南京财经大学艺术教育中心主任</w:t>
      </w:r>
      <w:r w:rsidRPr="00ED36B0">
        <w:rPr>
          <w:rFonts w:eastAsia="仿宋_GB2312"/>
          <w:kern w:val="0"/>
          <w:sz w:val="32"/>
          <w:szCs w:val="32"/>
        </w:rPr>
        <w:br/>
        <w:t xml:space="preserve">    </w:t>
      </w:r>
      <w:r w:rsidRPr="00ED36B0">
        <w:rPr>
          <w:rFonts w:eastAsia="仿宋_GB2312"/>
          <w:kern w:val="0"/>
          <w:sz w:val="32"/>
          <w:szCs w:val="32"/>
        </w:rPr>
        <w:t>金　捷　南京艺术学院艺术创作与实践处处长</w:t>
      </w:r>
      <w:r w:rsidRPr="00ED36B0">
        <w:rPr>
          <w:rFonts w:eastAsia="仿宋_GB2312"/>
          <w:kern w:val="0"/>
          <w:sz w:val="32"/>
          <w:szCs w:val="32"/>
        </w:rPr>
        <w:br/>
        <w:t xml:space="preserve">    </w:t>
      </w:r>
      <w:r w:rsidRPr="00ED36B0">
        <w:rPr>
          <w:rFonts w:eastAsia="仿宋_GB2312"/>
          <w:kern w:val="0"/>
          <w:sz w:val="32"/>
          <w:szCs w:val="32"/>
        </w:rPr>
        <w:t>吴</w:t>
      </w:r>
      <w:r w:rsidRPr="00ED36B0">
        <w:rPr>
          <w:rFonts w:eastAsia="仿宋_GB2312"/>
          <w:kern w:val="0"/>
          <w:sz w:val="32"/>
          <w:szCs w:val="32"/>
        </w:rPr>
        <w:t xml:space="preserve">  </w:t>
      </w:r>
      <w:proofErr w:type="gramStart"/>
      <w:r w:rsidRPr="00ED36B0">
        <w:rPr>
          <w:rFonts w:eastAsia="仿宋_GB2312"/>
          <w:kern w:val="0"/>
          <w:sz w:val="32"/>
          <w:szCs w:val="32"/>
        </w:rPr>
        <w:t>磊</w:t>
      </w:r>
      <w:proofErr w:type="gramEnd"/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spacing w:val="-30"/>
          <w:kern w:val="0"/>
          <w:sz w:val="32"/>
          <w:szCs w:val="32"/>
        </w:rPr>
        <w:t>苏州大学音乐学院执行院长、艺术教育中心主任</w:t>
      </w:r>
      <w:r w:rsidRPr="00ED36B0">
        <w:rPr>
          <w:rFonts w:eastAsia="仿宋_GB2312"/>
          <w:spacing w:val="-30"/>
          <w:kern w:val="0"/>
          <w:sz w:val="32"/>
          <w:szCs w:val="32"/>
        </w:rPr>
        <w:br/>
      </w:r>
      <w:r w:rsidRPr="00ED36B0">
        <w:rPr>
          <w:rFonts w:eastAsia="仿宋_GB2312"/>
          <w:kern w:val="0"/>
          <w:sz w:val="32"/>
          <w:szCs w:val="32"/>
        </w:rPr>
        <w:t xml:space="preserve">    </w:t>
      </w:r>
      <w:r w:rsidRPr="00ED36B0">
        <w:rPr>
          <w:rFonts w:eastAsia="仿宋_GB2312"/>
          <w:kern w:val="0"/>
          <w:sz w:val="32"/>
          <w:szCs w:val="32"/>
        </w:rPr>
        <w:t>葛大伟</w:t>
      </w:r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>江苏师范大学艺术教育中心主任</w:t>
      </w:r>
      <w:r w:rsidRPr="00ED36B0">
        <w:rPr>
          <w:rFonts w:eastAsia="仿宋_GB2312"/>
          <w:kern w:val="0"/>
          <w:sz w:val="32"/>
          <w:szCs w:val="32"/>
        </w:rPr>
        <w:br/>
        <w:t xml:space="preserve">    </w:t>
      </w:r>
      <w:proofErr w:type="gramStart"/>
      <w:r w:rsidRPr="00ED36B0">
        <w:rPr>
          <w:rFonts w:eastAsia="仿宋_GB2312"/>
          <w:kern w:val="0"/>
          <w:sz w:val="32"/>
          <w:szCs w:val="32"/>
        </w:rPr>
        <w:t>祁</w:t>
      </w:r>
      <w:proofErr w:type="gramEnd"/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>佳</w:t>
      </w:r>
      <w:r w:rsidRPr="00ED36B0">
        <w:rPr>
          <w:rFonts w:eastAsia="仿宋_GB2312"/>
          <w:kern w:val="0"/>
          <w:sz w:val="32"/>
          <w:szCs w:val="32"/>
        </w:rPr>
        <w:t xml:space="preserve"> </w:t>
      </w:r>
      <w:r w:rsidRPr="00ED36B0">
        <w:rPr>
          <w:rFonts w:eastAsia="仿宋_GB2312"/>
          <w:spacing w:val="-24"/>
          <w:kern w:val="0"/>
          <w:sz w:val="32"/>
          <w:szCs w:val="32"/>
        </w:rPr>
        <w:t xml:space="preserve"> </w:t>
      </w:r>
      <w:r w:rsidRPr="00ED36B0">
        <w:rPr>
          <w:rFonts w:eastAsia="仿宋_GB2312"/>
          <w:spacing w:val="-24"/>
          <w:kern w:val="0"/>
          <w:sz w:val="32"/>
          <w:szCs w:val="32"/>
        </w:rPr>
        <w:t>盐城师范学院团委副书记、艺术教育中心主任</w:t>
      </w:r>
      <w:r w:rsidRPr="00ED36B0">
        <w:rPr>
          <w:rFonts w:eastAsia="仿宋_GB2312"/>
          <w:spacing w:val="-24"/>
          <w:kern w:val="0"/>
          <w:sz w:val="32"/>
          <w:szCs w:val="32"/>
        </w:rPr>
        <w:t xml:space="preserve">  </w:t>
      </w:r>
      <w:r w:rsidRPr="00ED36B0">
        <w:rPr>
          <w:rFonts w:eastAsia="仿宋_GB2312"/>
          <w:spacing w:val="-24"/>
          <w:kern w:val="0"/>
          <w:sz w:val="32"/>
          <w:szCs w:val="32"/>
        </w:rPr>
        <w:br/>
        <w:t xml:space="preserve">      </w:t>
      </w:r>
      <w:r w:rsidRPr="00ED36B0">
        <w:rPr>
          <w:rFonts w:eastAsia="仿宋_GB2312"/>
          <w:kern w:val="0"/>
          <w:sz w:val="32"/>
          <w:szCs w:val="32"/>
        </w:rPr>
        <w:t>有德乡</w:t>
      </w:r>
      <w:r w:rsidRPr="00ED36B0">
        <w:rPr>
          <w:rFonts w:eastAsia="仿宋_GB2312"/>
          <w:kern w:val="0"/>
          <w:sz w:val="32"/>
          <w:szCs w:val="32"/>
        </w:rPr>
        <w:t xml:space="preserve">  </w:t>
      </w:r>
      <w:r w:rsidRPr="00ED36B0">
        <w:rPr>
          <w:rFonts w:eastAsia="仿宋_GB2312"/>
          <w:kern w:val="0"/>
          <w:sz w:val="32"/>
          <w:szCs w:val="32"/>
        </w:rPr>
        <w:t>南京师范大学泰州学院艺术教育中心</w:t>
      </w:r>
      <w:r w:rsidRPr="00ED36B0">
        <w:rPr>
          <w:rFonts w:eastAsia="仿宋_GB2312"/>
          <w:kern w:val="0"/>
          <w:sz w:val="32"/>
          <w:szCs w:val="32"/>
        </w:rPr>
        <w:br/>
        <w:t xml:space="preserve">            </w:t>
      </w:r>
      <w:r w:rsidRPr="00ED36B0">
        <w:rPr>
          <w:rFonts w:eastAsia="仿宋_GB2312"/>
          <w:kern w:val="0"/>
          <w:sz w:val="32"/>
          <w:szCs w:val="32"/>
        </w:rPr>
        <w:t>主任、音乐学院院长</w:t>
      </w:r>
      <w:r w:rsidRPr="00ED36B0">
        <w:rPr>
          <w:rFonts w:eastAsia="仿宋_GB2312"/>
          <w:kern w:val="0"/>
          <w:sz w:val="32"/>
          <w:szCs w:val="32"/>
        </w:rPr>
        <w:t xml:space="preserve">     </w:t>
      </w:r>
      <w:r w:rsidRPr="00ED36B0">
        <w:rPr>
          <w:rFonts w:eastAsia="仿宋_GB2312"/>
          <w:spacing w:val="-24"/>
          <w:kern w:val="0"/>
          <w:sz w:val="32"/>
          <w:szCs w:val="32"/>
        </w:rPr>
        <w:t xml:space="preserve">     </w:t>
      </w:r>
    </w:p>
    <w:p w:rsidR="00F574E5" w:rsidRDefault="00B92EF8" w:rsidP="00B92EF8">
      <w:r w:rsidRPr="00ED36B0">
        <w:rPr>
          <w:rFonts w:eastAsia="仿宋_GB2312"/>
          <w:kern w:val="0"/>
          <w:sz w:val="32"/>
          <w:szCs w:val="32"/>
        </w:rPr>
        <w:br w:type="page"/>
      </w:r>
      <w:bookmarkStart w:id="0" w:name="_GoBack"/>
      <w:bookmarkEnd w:id="0"/>
    </w:p>
    <w:sectPr w:rsidR="00F574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EF8"/>
    <w:rsid w:val="00B92EF8"/>
    <w:rsid w:val="00F5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E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qFormat/>
    <w:rsid w:val="00B92EF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qFormat/>
    <w:rsid w:val="00B92EF8"/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E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qFormat/>
    <w:rsid w:val="00B92EF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qFormat/>
    <w:rsid w:val="00B92EF8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</Words>
  <Characters>612</Characters>
  <Application>Microsoft Office Word</Application>
  <DocSecurity>0</DocSecurity>
  <Lines>5</Lines>
  <Paragraphs>1</Paragraphs>
  <ScaleCrop>false</ScaleCrop>
  <Company>JSJYT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JSJYT User</cp:lastModifiedBy>
  <cp:revision>1</cp:revision>
  <dcterms:created xsi:type="dcterms:W3CDTF">2019-12-30T08:25:00Z</dcterms:created>
  <dcterms:modified xsi:type="dcterms:W3CDTF">2019-12-30T08:26:00Z</dcterms:modified>
</cp:coreProperties>
</file>